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369A" w14:textId="77777777" w:rsidR="00C046DE" w:rsidRPr="00BD2C94" w:rsidRDefault="00C046DE" w:rsidP="00C0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 w:rsidRPr="00BD2C94">
        <w:rPr>
          <w:rFonts w:ascii="Times New Roman" w:eastAsia="NimbusRomNo9L-Medi" w:hAnsi="Times New Roman" w:cs="Times New Roman"/>
          <w:b/>
          <w:bCs/>
          <w:sz w:val="34"/>
          <w:szCs w:val="34"/>
        </w:rPr>
        <w:t>An interesting title for a research talk which involves a lot of</w:t>
      </w:r>
    </w:p>
    <w:p w14:paraId="2E3FB7D8" w14:textId="27384E60" w:rsidR="00C046DE" w:rsidRPr="00BD2C94" w:rsidRDefault="00C046DE" w:rsidP="00C0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 w:rsidRPr="00BD2C94">
        <w:rPr>
          <w:rFonts w:ascii="Times New Roman" w:eastAsia="NimbusRomNo9L-Medi" w:hAnsi="Times New Roman" w:cs="Times New Roman"/>
          <w:b/>
          <w:bCs/>
          <w:sz w:val="34"/>
          <w:szCs w:val="34"/>
        </w:rPr>
        <w:t>words about science and collaboration</w:t>
      </w:r>
    </w:p>
    <w:p w14:paraId="5D7CA3B9" w14:textId="1B5C87DA" w:rsidR="00C046DE" w:rsidRPr="00C046DE" w:rsidRDefault="00C046DE" w:rsidP="00EB6E1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NimbusRomNo9L-Regu" w:hAnsi="Times New Roman" w:cs="Times New Roman"/>
          <w:sz w:val="24"/>
          <w:szCs w:val="24"/>
        </w:rPr>
      </w:pPr>
      <w:r w:rsidRPr="00EB6E10">
        <w:rPr>
          <w:rFonts w:ascii="Times New Roman" w:eastAsia="NimbusRomNo9L-Regu" w:hAnsi="Times New Roman" w:cs="Times New Roman"/>
          <w:sz w:val="24"/>
          <w:szCs w:val="24"/>
          <w:u w:val="single"/>
        </w:rPr>
        <w:t xml:space="preserve">H. </w:t>
      </w:r>
      <w:proofErr w:type="spellStart"/>
      <w:r w:rsidRPr="00EB6E10">
        <w:rPr>
          <w:rFonts w:ascii="Times New Roman" w:eastAsia="NimbusRomNo9L-Regu" w:hAnsi="Times New Roman" w:cs="Times New Roman"/>
          <w:sz w:val="24"/>
          <w:szCs w:val="24"/>
          <w:u w:val="single"/>
        </w:rPr>
        <w:t>Igh</w:t>
      </w:r>
      <w:proofErr w:type="spellEnd"/>
      <w:r w:rsidR="000E321B">
        <w:rPr>
          <w:rStyle w:val="Rimandonotaapidipagina"/>
          <w:rFonts w:ascii="Times New Roman" w:eastAsia="NimbusRomNo9L-Regu" w:hAnsi="Times New Roman" w:cs="Times New Roman"/>
          <w:sz w:val="24"/>
          <w:szCs w:val="24"/>
        </w:rPr>
        <w:footnoteReference w:id="1"/>
      </w:r>
      <w:r w:rsidRPr="00C046DE"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  <w:r w:rsidRPr="00C046DE">
        <w:rPr>
          <w:rFonts w:ascii="Times New Roman" w:eastAsia="NimbusRomNo9L-Regu" w:hAnsi="Times New Roman" w:cs="Times New Roman"/>
          <w:sz w:val="24"/>
          <w:szCs w:val="24"/>
        </w:rPr>
        <w:t>, T. Emperature</w:t>
      </w:r>
      <w:r w:rsidRPr="00C046DE"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2</w:t>
      </w:r>
      <w:r w:rsidRPr="00C046DE">
        <w:rPr>
          <w:rFonts w:ascii="Times New Roman" w:eastAsia="NimbusRomNo9L-Regu" w:hAnsi="Times New Roman" w:cs="Times New Roman"/>
          <w:sz w:val="24"/>
          <w:szCs w:val="24"/>
        </w:rPr>
        <w:t>, and S. Uperconductor</w:t>
      </w:r>
      <w:r w:rsidRPr="00C046DE"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</w:p>
    <w:p w14:paraId="15C3105F" w14:textId="77777777" w:rsidR="00C046DE" w:rsidRPr="00C046DE" w:rsidRDefault="00C046DE" w:rsidP="00C0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14:paraId="11A1CA46" w14:textId="77777777" w:rsidR="00C046DE" w:rsidRPr="00C046DE" w:rsidRDefault="00C046DE" w:rsidP="00BD2C94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 w:rsidRPr="00C046DE"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1</w:t>
      </w:r>
      <w:r w:rsidRPr="00C046DE">
        <w:rPr>
          <w:rFonts w:ascii="Times New Roman" w:eastAsia="NimbusRomNo9L-Regu" w:hAnsi="Times New Roman" w:cs="Times New Roman"/>
          <w:sz w:val="18"/>
          <w:szCs w:val="18"/>
        </w:rPr>
        <w:t xml:space="preserve">Dept. of Something, University of Everything, </w:t>
      </w:r>
      <w:proofErr w:type="gramStart"/>
      <w:r w:rsidRPr="00C046DE">
        <w:rPr>
          <w:rFonts w:ascii="Times New Roman" w:eastAsia="NimbusRomNo9L-Regu" w:hAnsi="Times New Roman" w:cs="Times New Roman"/>
          <w:sz w:val="18"/>
          <w:szCs w:val="18"/>
        </w:rPr>
        <w:t>Somewhere</w:t>
      </w:r>
      <w:proofErr w:type="gramEnd"/>
      <w:r w:rsidRPr="00C046DE">
        <w:rPr>
          <w:rFonts w:ascii="Times New Roman" w:eastAsia="NimbusRomNo9L-Regu" w:hAnsi="Times New Roman" w:cs="Times New Roman"/>
          <w:sz w:val="18"/>
          <w:szCs w:val="18"/>
        </w:rPr>
        <w:t xml:space="preserve"> in the world</w:t>
      </w:r>
    </w:p>
    <w:p w14:paraId="00C9BA82" w14:textId="529A64E4" w:rsidR="00C62AED" w:rsidRDefault="00C046DE" w:rsidP="00BD2C94">
      <w:pPr>
        <w:spacing w:after="80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 w:rsidRPr="00C046DE"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2</w:t>
      </w:r>
      <w:r w:rsidRPr="00C046DE">
        <w:rPr>
          <w:rFonts w:ascii="Times New Roman" w:eastAsia="NimbusRomNo9L-Regu" w:hAnsi="Times New Roman" w:cs="Times New Roman"/>
          <w:sz w:val="18"/>
          <w:szCs w:val="18"/>
        </w:rPr>
        <w:t>High Frequency Centre, High Field city, Land of low temperatures</w:t>
      </w:r>
    </w:p>
    <w:p w14:paraId="081D54C6" w14:textId="77777777" w:rsidR="00C046DE" w:rsidRDefault="00C046DE" w:rsidP="00C046DE">
      <w:pPr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14:paraId="7A41D046" w14:textId="6DBBCA54" w:rsidR="00C046DE" w:rsidRPr="009914D2" w:rsidRDefault="00875281" w:rsidP="0087528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 w:rsidRPr="009914D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4433D9" wp14:editId="35D62062">
            <wp:simplePos x="0" y="0"/>
            <wp:positionH relativeFrom="margin">
              <wp:posOffset>3175</wp:posOffset>
            </wp:positionH>
            <wp:positionV relativeFrom="paragraph">
              <wp:posOffset>38735</wp:posOffset>
            </wp:positionV>
            <wp:extent cx="3086100" cy="2049145"/>
            <wp:effectExtent l="0" t="0" r="0" b="8255"/>
            <wp:wrapTight wrapText="bothSides">
              <wp:wrapPolygon edited="0">
                <wp:start x="0" y="0"/>
                <wp:lineTo x="0" y="21486"/>
                <wp:lineTo x="21467" y="21486"/>
                <wp:lineTo x="21467" y="0"/>
                <wp:lineTo x="0" y="0"/>
              </wp:wrapPolygon>
            </wp:wrapTight>
            <wp:docPr id="2" name="Immagine 2" descr="Immagine che contiene utensiledimetallo, vi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utensiledimetallo, vi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10" w:rsidRPr="009914D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4D3A3A" wp14:editId="4663A7A7">
                <wp:simplePos x="0" y="0"/>
                <wp:positionH relativeFrom="column">
                  <wp:posOffset>3175</wp:posOffset>
                </wp:positionH>
                <wp:positionV relativeFrom="paragraph">
                  <wp:posOffset>2146935</wp:posOffset>
                </wp:positionV>
                <wp:extent cx="3086100" cy="484505"/>
                <wp:effectExtent l="0" t="0" r="0" b="0"/>
                <wp:wrapTight wrapText="bothSides">
                  <wp:wrapPolygon edited="0">
                    <wp:start x="0" y="0"/>
                    <wp:lineTo x="0" y="20383"/>
                    <wp:lineTo x="21467" y="20383"/>
                    <wp:lineTo x="21467" y="0"/>
                    <wp:lineTo x="0" y="0"/>
                  </wp:wrapPolygon>
                </wp:wrapTight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84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729BC" w14:textId="0E43105D" w:rsidR="00C046DE" w:rsidRPr="00EB6E10" w:rsidRDefault="00C046DE" w:rsidP="00C046DE">
                            <w:pPr>
                              <w:pStyle w:val="Didascalia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D56F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Lorem ipsum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sit</w:t>
                            </w:r>
                            <w:proofErr w:type="gram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labore et dolore magna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D3A3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25pt;margin-top:169.05pt;width:243pt;height:38.1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" stroked="f">
                <v:textbox inset="0,0,0,0">
                  <w:txbxContent>
                    <w:p w14:paraId="404729BC" w14:textId="0E43105D" w:rsidR="00C046DE" w:rsidRPr="00EB6E10" w:rsidRDefault="00C046DE" w:rsidP="00C046DE">
                      <w:pPr>
                        <w:pStyle w:val="Didascalia"/>
                        <w:jc w:val="both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Figure </w:t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="003D56FF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- Lorem ipsum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sit</w:t>
                      </w:r>
                      <w:proofErr w:type="gram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labore et dolore magna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Lorem ipsum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sit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do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eiusmod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tempor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incididunt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labore et dolore magna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aliqua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Interdum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sollicitudin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tempor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id.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habitant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morbi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senectus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malesuada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fames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[1]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Mollis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aliquam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ut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Figure 1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massa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placerat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duis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Non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phasellus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vestibulum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lorem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risus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nulla.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Eget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mauris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pharetra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ornare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aenean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elementum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vulputate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felis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imperdiet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proin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Lobortis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elementum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nibh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molestie.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Mauris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maecenas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enim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[2</w:t>
      </w:r>
      <w:r w:rsidR="00261743">
        <w:rPr>
          <w:rFonts w:ascii="Times New Roman" w:eastAsia="NimbusRomNo9L-Regu" w:hAnsi="Times New Roman" w:cs="Times New Roman"/>
          <w:sz w:val="20"/>
          <w:szCs w:val="20"/>
        </w:rPr>
        <w:t>-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4]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Suspendisse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libero id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nisl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tincidunt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eget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Ornare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suspendisse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nisi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lacus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viverra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in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[1, 3, 4]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eu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felis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imperdiet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proin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fermentum. Id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laoreet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id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ultrices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Tristique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senectus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netus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malesuada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fames ac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turpis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Posuere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lorem ipsum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gram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sit</w:t>
      </w:r>
      <w:proofErr w:type="gram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duis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Rhoncus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aenean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vel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mauris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Sit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justo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enim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pharetra sit.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Lobortis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fermentum dui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[</w:t>
      </w:r>
      <w:r w:rsidR="00261743">
        <w:rPr>
          <w:rFonts w:ascii="Times New Roman" w:eastAsia="NimbusRomNo9L-Regu" w:hAnsi="Times New Roman" w:cs="Times New Roman"/>
          <w:sz w:val="20"/>
          <w:szCs w:val="20"/>
        </w:rPr>
        <w:t>2-4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].</w:t>
      </w:r>
    </w:p>
    <w:p w14:paraId="53E6164C" w14:textId="24CA2818" w:rsidR="00C046DE" w:rsidRPr="009914D2" w:rsidRDefault="00C046DE" w:rsidP="0087528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Suspendisse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libero id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nisl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tincidunt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eget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Ornare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suspendisse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nisi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lacus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viverra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vulputate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felis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imperdiet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proin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fermentum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m:oMath>
        <m:r>
          <m:rPr>
            <m:sty m:val="p"/>
          </m:rPr>
          <w:rPr>
            <w:rFonts w:ascii="Cambria Math" w:eastAsia="NimbusRomNo9L-Regu" w:hAnsi="Cambria Math" w:cs="Times New Roman"/>
            <w:sz w:val="20"/>
            <w:szCs w:val="20"/>
            <w:lang w:val="it-IT"/>
          </w:rPr>
          <m:t>∇</m:t>
        </m:r>
        <m:r>
          <w:rPr>
            <w:rFonts w:ascii="Cambria Math" w:eastAsia="NimbusRomNo9L-Regu" w:hAnsi="Cambria Math" w:cs="Times New Roman"/>
            <w:sz w:val="20"/>
            <w:szCs w:val="20"/>
            <w:lang w:val="it-IT"/>
          </w:rPr>
          <m:t>×</m:t>
        </m:r>
        <m:acc>
          <m:accPr>
            <m:chr m:val="̅"/>
            <m:ctrlPr>
              <w:rPr>
                <w:rFonts w:ascii="Cambria Math" w:eastAsia="NimbusRomNo9L-Regu" w:hAnsi="Cambria Math" w:cs="Times New Roman"/>
                <w:i/>
                <w:sz w:val="20"/>
                <w:szCs w:val="20"/>
                <w:lang w:val="it-IT"/>
              </w:rPr>
            </m:ctrlPr>
          </m:accPr>
          <m:e>
            <m:sSub>
              <m:sSubP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  <w:lang w:val="it-IT"/>
                  </w:rPr>
                </m:ctrlPr>
              </m:sSubPr>
              <m:e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  <w:lang w:val="it-IT"/>
                  </w:rPr>
                  <m:t>J</m:t>
                </m:r>
              </m:e>
              <m:sub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  <w:lang w:val="it-IT"/>
                  </w:rPr>
                  <m:t>s</m:t>
                </m:r>
              </m:sub>
            </m:sSub>
          </m:e>
        </m:acc>
        <m:r>
          <w:rPr>
            <w:rFonts w:ascii="Cambria Math" w:eastAsia="NimbusRomNo9L-Regu" w:hAnsi="Cambria Math" w:cs="Times New Roman"/>
            <w:sz w:val="20"/>
            <w:szCs w:val="20"/>
            <w:lang w:val="it-IT"/>
          </w:rPr>
          <m:t>=-</m:t>
        </m:r>
        <m:f>
          <m:fPr>
            <m:ctrlPr>
              <w:rPr>
                <w:rFonts w:ascii="Cambria Math" w:eastAsia="NimbusRomNo9L-Regu" w:hAnsi="Cambria Math" w:cs="Times New Roman"/>
                <w:i/>
                <w:sz w:val="20"/>
                <w:szCs w:val="20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  <w:lang w:val="it-IT"/>
                  </w:rPr>
                </m:ctrlPr>
              </m:sSubPr>
              <m:e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</w:rPr>
                  <m:t>n</m:t>
                </m: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</w:rPr>
                </m:ctrlPr>
              </m:e>
              <m:sub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</w:rPr>
                  <m:t>s</m:t>
                </m:r>
              </m:sub>
            </m:sSub>
            <m:sSup>
              <m:sSupP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  <w:lang w:val="it-IT"/>
                  </w:rPr>
                </m:ctrlPr>
              </m:sSupPr>
              <m:e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</w:rPr>
                  <m:t>e</m:t>
                </m: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</w:rPr>
                </m:ctrlPr>
              </m:e>
              <m:sup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eastAsia="NimbusRomNo9L-Regu" w:hAnsi="Cambria Math" w:cs="Times New Roman"/>
                <w:sz w:val="20"/>
                <w:szCs w:val="20"/>
                <w:lang w:val="it-IT"/>
              </w:rPr>
              <m:t>m</m:t>
            </m:r>
          </m:den>
        </m:f>
        <m:r>
          <w:rPr>
            <w:rFonts w:ascii="Cambria Math" w:eastAsia="NimbusRomNo9L-Regu" w:hAnsi="Cambria Math" w:cs="Times New Roman"/>
            <w:sz w:val="20"/>
            <w:szCs w:val="20"/>
            <w:lang w:val="it-IT"/>
          </w:rPr>
          <m:t xml:space="preserve"> </m:t>
        </m:r>
        <m:acc>
          <m:accPr>
            <m:chr m:val="̅"/>
            <m:ctrlPr>
              <w:rPr>
                <w:rFonts w:ascii="Cambria Math" w:eastAsia="NimbusRomNo9L-Regu" w:hAnsi="Cambria Math" w:cs="Times New Roman"/>
                <w:i/>
                <w:sz w:val="20"/>
                <w:szCs w:val="20"/>
                <w:lang w:val="it-IT"/>
              </w:rPr>
            </m:ctrlPr>
          </m:accPr>
          <m:e>
            <m:r>
              <w:rPr>
                <w:rFonts w:ascii="Cambria Math" w:eastAsia="NimbusRomNo9L-Regu" w:hAnsi="Cambria Math" w:cs="Times New Roman"/>
                <w:sz w:val="20"/>
                <w:szCs w:val="20"/>
                <w:lang w:val="it-IT"/>
              </w:rPr>
              <m:t>B</m:t>
            </m:r>
          </m:e>
        </m:acc>
      </m:oMath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 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Id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laoreet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id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ultrices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Tristique senectus et netus et malesuada fames ac turpis. Posuere lorem ipsum dolor </w:t>
      </w:r>
      <w:proofErr w:type="gramStart"/>
      <w:r w:rsidRPr="009914D2">
        <w:rPr>
          <w:rFonts w:ascii="Times New Roman" w:eastAsia="NimbusRomNo9L-Regu" w:hAnsi="Times New Roman" w:cs="Times New Roman"/>
          <w:sz w:val="20"/>
          <w:szCs w:val="20"/>
        </w:rPr>
        <w:t>sit</w:t>
      </w:r>
      <w:proofErr w:type="gram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amet consectetur adipiscing elit duis. Rhoncus aenean vel elit scelerisq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mauris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Sit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justo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enim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pharetra sit.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Lobortis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fermentum dui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[2</w:t>
      </w:r>
      <w:r w:rsidR="00261743">
        <w:rPr>
          <w:rFonts w:ascii="Times New Roman" w:eastAsia="NimbusRomNo9L-Regu" w:hAnsi="Times New Roman" w:cs="Times New Roman"/>
          <w:sz w:val="20"/>
          <w:szCs w:val="20"/>
        </w:rPr>
        <w:t>-</w:t>
      </w:r>
      <w:r w:rsidR="00EB6E10" w:rsidRPr="009914D2">
        <w:rPr>
          <w:rFonts w:ascii="Times New Roman" w:eastAsia="NimbusRomNo9L-Regu" w:hAnsi="Times New Roman" w:cs="Times New Roman"/>
          <w:sz w:val="20"/>
          <w:szCs w:val="20"/>
        </w:rPr>
        <w:t>4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]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Lorem ipsum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sit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do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eiusmod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incididunt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labore et dolore magna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aliqua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sollicitudin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id.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habitant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morbi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tristique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senectus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netus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malesuada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fames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[1]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Lorem ipsum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sit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do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eiusmod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incididunt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labore et dolore magna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aliqua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sollicitudin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id.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habitant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morbi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senectus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malesuada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fames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[1]</w:t>
      </w:r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Mollis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aliquam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ut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Figure ‍1</w:t>
      </w:r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massa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placerat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duis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 Non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phasellus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vestibulum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lorem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risus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nulla.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Eget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mauris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pharetra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ornare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aenean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elementum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Tellus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eu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felis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imperdiet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proin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>.</w:t>
      </w:r>
    </w:p>
    <w:p w14:paraId="72BCAB14" w14:textId="4AFC091D" w:rsidR="000E321B" w:rsidRDefault="000E321B" w:rsidP="00BD2C94">
      <w:pPr>
        <w:spacing w:after="0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14:paraId="36E170CD" w14:textId="77777777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[1] J. Doe, “My,”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Sci,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 vol. 6, pp. 4568–4575, 2022.</w:t>
      </w:r>
    </w:p>
    <w:p w14:paraId="01B13F05" w14:textId="77777777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[2] A. Presenter, B. Collaborator, C. Collaborator, and D. Supervisor, “Long,”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>, vol. 45, pp. 1234–1240, 1993.</w:t>
      </w:r>
    </w:p>
    <w:p w14:paraId="07CB4E6E" w14:textId="77777777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[3] A. Presenter and D. Supervisor, “List,”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>, vol. 314, pp. 15926–15930, 1992.</w:t>
      </w:r>
    </w:p>
    <w:p w14:paraId="41F67846" w14:textId="7FC8F346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>[</w:t>
      </w:r>
      <w:r w:rsidR="00EB6E10" w:rsidRPr="00EB6E10">
        <w:rPr>
          <w:rFonts w:ascii="Times New Roman" w:eastAsia="NimbusRomNo9L-Regu" w:hAnsi="Times New Roman" w:cs="Times New Roman"/>
          <w:sz w:val="16"/>
          <w:szCs w:val="16"/>
        </w:rPr>
        <w:t>4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] A. Presenter, C. Collaborator, and D. Supervisor, “Citation,”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>, vol. 1001, pp. 2121–2131, 1999.</w:t>
      </w:r>
    </w:p>
    <w:sectPr w:rsidR="000E321B" w:rsidRPr="00EB6E10" w:rsidSect="00BD2C94">
      <w:headerReference w:type="default" r:id="rId8"/>
      <w:footnotePr>
        <w:numFmt w:val="chicago"/>
      </w:footnotePr>
      <w:pgSz w:w="11906" w:h="16838"/>
      <w:pgMar w:top="1404" w:right="1134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1FBF" w14:textId="77777777" w:rsidR="00A7612B" w:rsidRDefault="00A7612B" w:rsidP="00C046DE">
      <w:pPr>
        <w:spacing w:after="0" w:line="240" w:lineRule="auto"/>
      </w:pPr>
      <w:r>
        <w:separator/>
      </w:r>
    </w:p>
  </w:endnote>
  <w:endnote w:type="continuationSeparator" w:id="0">
    <w:p w14:paraId="21F4D917" w14:textId="77777777" w:rsidR="00A7612B" w:rsidRDefault="00A7612B" w:rsidP="00C0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5826" w14:textId="77777777" w:rsidR="00A7612B" w:rsidRDefault="00A7612B" w:rsidP="00C046DE">
      <w:pPr>
        <w:spacing w:after="0" w:line="240" w:lineRule="auto"/>
      </w:pPr>
      <w:r>
        <w:separator/>
      </w:r>
    </w:p>
  </w:footnote>
  <w:footnote w:type="continuationSeparator" w:id="0">
    <w:p w14:paraId="756A01B6" w14:textId="77777777" w:rsidR="00A7612B" w:rsidRDefault="00A7612B" w:rsidP="00C046DE">
      <w:pPr>
        <w:spacing w:after="0" w:line="240" w:lineRule="auto"/>
      </w:pPr>
      <w:r>
        <w:continuationSeparator/>
      </w:r>
    </w:p>
  </w:footnote>
  <w:footnote w:id="1">
    <w:p w14:paraId="29E0DCC6" w14:textId="185EE4FD" w:rsidR="000E321B" w:rsidRPr="000E321B" w:rsidRDefault="000E321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  <w:lang w:val="it-IT"/>
        </w:rPr>
        <w:t>e-m</w:t>
      </w:r>
      <w:r w:rsidRPr="000E321B">
        <w:rPr>
          <w:rFonts w:ascii="Times New Roman" w:hAnsi="Times New Roman" w:cs="Times New Roman"/>
          <w:sz w:val="16"/>
          <w:szCs w:val="16"/>
          <w:lang w:val="it-IT"/>
        </w:rPr>
        <w:t>ail: high@mail.com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2C5C" w14:textId="77777777" w:rsidR="00C046DE" w:rsidRPr="00EB6E10" w:rsidRDefault="00C046DE" w:rsidP="00C046DE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EB6E10">
      <w:rPr>
        <w:rFonts w:ascii="Times New Roman" w:hAnsi="Times New Roman" w:cs="Times New Roman"/>
        <w:sz w:val="20"/>
        <w:szCs w:val="20"/>
      </w:rPr>
      <w:t>15</w:t>
    </w:r>
    <w:r w:rsidRPr="000B1F05">
      <w:rPr>
        <w:rFonts w:ascii="Times New Roman" w:hAnsi="Times New Roman" w:cs="Times New Roman"/>
        <w:sz w:val="20"/>
        <w:szCs w:val="20"/>
        <w:vertAlign w:val="superscript"/>
      </w:rPr>
      <w:t>th</w:t>
    </w:r>
    <w:r w:rsidRPr="00EB6E10">
      <w:rPr>
        <w:rFonts w:ascii="Times New Roman" w:hAnsi="Times New Roman" w:cs="Times New Roman"/>
        <w:sz w:val="20"/>
        <w:szCs w:val="20"/>
      </w:rPr>
      <w:t xml:space="preserve"> International Workshop on</w:t>
    </w:r>
  </w:p>
  <w:p w14:paraId="134EBAA1" w14:textId="6DBDD87A" w:rsidR="00C046DE" w:rsidRPr="00EB6E10" w:rsidRDefault="00C046DE" w:rsidP="00C046DE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EB6E10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6A699" wp14:editId="1DF0F7AF">
              <wp:simplePos x="0" y="0"/>
              <wp:positionH relativeFrom="column">
                <wp:posOffset>-15240</wp:posOffset>
              </wp:positionH>
              <wp:positionV relativeFrom="paragraph">
                <wp:posOffset>189865</wp:posOffset>
              </wp:positionV>
              <wp:extent cx="6172200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CD23B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4.95pt" to="484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" strokecolor="black [3213]" strokeweight="1pt">
              <v:stroke joinstyle="miter"/>
            </v:line>
          </w:pict>
        </mc:Fallback>
      </mc:AlternateContent>
    </w:r>
    <w:r w:rsidRPr="00EB6E10">
      <w:rPr>
        <w:rFonts w:ascii="Times New Roman" w:hAnsi="Times New Roman" w:cs="Times New Roman"/>
        <w:sz w:val="20"/>
        <w:szCs w:val="20"/>
      </w:rPr>
      <w:t>High Temperature Superconductors in High Frequency Fields (HTSHFF2023)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DE"/>
    <w:rsid w:val="000B1F05"/>
    <w:rsid w:val="000E321B"/>
    <w:rsid w:val="001A50C3"/>
    <w:rsid w:val="0020671E"/>
    <w:rsid w:val="00261743"/>
    <w:rsid w:val="002B1CA9"/>
    <w:rsid w:val="003529B1"/>
    <w:rsid w:val="00396DDE"/>
    <w:rsid w:val="003D56FF"/>
    <w:rsid w:val="00427F2E"/>
    <w:rsid w:val="00533CBF"/>
    <w:rsid w:val="0055220B"/>
    <w:rsid w:val="0060425B"/>
    <w:rsid w:val="006A7D26"/>
    <w:rsid w:val="007E23C7"/>
    <w:rsid w:val="00822EE6"/>
    <w:rsid w:val="00875281"/>
    <w:rsid w:val="00896673"/>
    <w:rsid w:val="009914D2"/>
    <w:rsid w:val="009F04DD"/>
    <w:rsid w:val="00A7612B"/>
    <w:rsid w:val="00B67777"/>
    <w:rsid w:val="00BD2C94"/>
    <w:rsid w:val="00C046DE"/>
    <w:rsid w:val="00C96A54"/>
    <w:rsid w:val="00CD3D87"/>
    <w:rsid w:val="00EB6E10"/>
    <w:rsid w:val="00EF4F4B"/>
    <w:rsid w:val="00F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EE64BB"/>
  <w15:chartTrackingRefBased/>
  <w15:docId w15:val="{6157428C-C95E-4B00-B2D1-DEA6E6A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6DE"/>
  </w:style>
  <w:style w:type="paragraph" w:styleId="Pidipagina">
    <w:name w:val="footer"/>
    <w:basedOn w:val="Normale"/>
    <w:link w:val="Pidipagina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6DE"/>
  </w:style>
  <w:style w:type="paragraph" w:styleId="Didascalia">
    <w:name w:val="caption"/>
    <w:basedOn w:val="Normale"/>
    <w:next w:val="Normale"/>
    <w:uiPriority w:val="35"/>
    <w:unhideWhenUsed/>
    <w:qFormat/>
    <w:rsid w:val="00C046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32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2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3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932E-5954-4E77-82AC-EDA9923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Alimenti</dc:creator>
  <cp:keywords/>
  <dc:description/>
  <cp:lastModifiedBy>Andrea Alimenti</cp:lastModifiedBy>
  <cp:revision>8</cp:revision>
  <cp:lastPrinted>2023-02-20T15:08:00Z</cp:lastPrinted>
  <dcterms:created xsi:type="dcterms:W3CDTF">2023-02-19T09:29:00Z</dcterms:created>
  <dcterms:modified xsi:type="dcterms:W3CDTF">2023-02-20T15:23:00Z</dcterms:modified>
</cp:coreProperties>
</file>